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D603EF" w:rsidRDefault="00104BAD" w:rsidP="003E4A63">
      <w:pPr>
        <w:rPr>
          <w:rFonts w:asciiTheme="minorHAnsi" w:hAnsiTheme="minorHAnsi" w:cstheme="minorHAnsi"/>
          <w:b/>
        </w:rPr>
      </w:pPr>
    </w:p>
    <w:p w:rsidR="0077718A" w:rsidRPr="00441496" w:rsidRDefault="0077718A" w:rsidP="003E4A63">
      <w:pPr>
        <w:rPr>
          <w:rFonts w:asciiTheme="minorHAnsi" w:hAnsiTheme="minorHAnsi" w:cstheme="minorHAnsi"/>
          <w:b/>
        </w:rPr>
      </w:pPr>
    </w:p>
    <w:p w:rsidR="00104BAD" w:rsidRPr="00556228" w:rsidRDefault="00CE1E56" w:rsidP="00556228">
      <w:pPr>
        <w:jc w:val="center"/>
        <w:rPr>
          <w:rFonts w:asciiTheme="minorHAnsi" w:hAnsiTheme="minorHAnsi" w:cstheme="minorHAnsi"/>
          <w:b/>
        </w:rPr>
      </w:pPr>
      <w:r w:rsidRPr="00D603EF">
        <w:rPr>
          <w:rFonts w:asciiTheme="minorHAnsi" w:hAnsiTheme="minorHAnsi" w:cstheme="minorHAnsi"/>
          <w:b/>
        </w:rPr>
        <w:t>CONSELHO ESTADUAL DO MEIO AMBIENTE – CONSEMA</w:t>
      </w:r>
    </w:p>
    <w:p w:rsidR="004F5A1E" w:rsidRDefault="004F5A1E" w:rsidP="007E5DFA">
      <w:pPr>
        <w:rPr>
          <w:rFonts w:asciiTheme="minorHAnsi" w:hAnsiTheme="minorHAnsi" w:cstheme="minorHAnsi"/>
          <w:b/>
        </w:rPr>
      </w:pPr>
    </w:p>
    <w:p w:rsidR="00593714" w:rsidRPr="00831154" w:rsidRDefault="00593714" w:rsidP="007E5DFA">
      <w:pPr>
        <w:rPr>
          <w:rFonts w:asciiTheme="minorHAnsi" w:hAnsiTheme="minorHAnsi" w:cstheme="minorHAnsi"/>
          <w:b/>
        </w:rPr>
      </w:pPr>
    </w:p>
    <w:p w:rsidR="00C96125" w:rsidRPr="00EE577C" w:rsidRDefault="007B3579" w:rsidP="00CE1E56">
      <w:pPr>
        <w:jc w:val="both"/>
        <w:rPr>
          <w:rFonts w:asciiTheme="minorHAnsi" w:hAnsiTheme="minorHAnsi" w:cstheme="minorHAnsi"/>
          <w:b/>
        </w:rPr>
      </w:pPr>
      <w:r w:rsidRPr="00EE577C">
        <w:rPr>
          <w:rFonts w:asciiTheme="minorHAnsi" w:hAnsiTheme="minorHAnsi" w:cstheme="minorHAnsi"/>
          <w:b/>
        </w:rPr>
        <w:t>Processo n</w:t>
      </w:r>
      <w:r w:rsidR="007E5DFA" w:rsidRPr="00EE577C">
        <w:rPr>
          <w:rFonts w:ascii="Calibri" w:hAnsi="Calibri" w:cs="Calibri"/>
          <w:b/>
        </w:rPr>
        <w:t xml:space="preserve">° </w:t>
      </w:r>
      <w:r w:rsidR="00460842" w:rsidRPr="00EE577C">
        <w:rPr>
          <w:rFonts w:ascii="Calibri" w:hAnsi="Calibri" w:cs="Calibri"/>
          <w:b/>
        </w:rPr>
        <w:t>644019/2009</w:t>
      </w:r>
    </w:p>
    <w:p w:rsidR="00E775CE" w:rsidRPr="00EE577C" w:rsidRDefault="002061E6" w:rsidP="00CE1E56">
      <w:pPr>
        <w:jc w:val="both"/>
        <w:rPr>
          <w:rFonts w:asciiTheme="minorHAnsi" w:hAnsiTheme="minorHAnsi" w:cstheme="minorHAnsi"/>
          <w:b/>
        </w:rPr>
      </w:pPr>
      <w:r w:rsidRPr="00EE577C">
        <w:rPr>
          <w:rFonts w:asciiTheme="minorHAnsi" w:hAnsiTheme="minorHAnsi" w:cstheme="minorHAnsi"/>
          <w:b/>
        </w:rPr>
        <w:t>Recorrente</w:t>
      </w:r>
      <w:r w:rsidR="00C36CE4" w:rsidRPr="00EE577C">
        <w:rPr>
          <w:rFonts w:asciiTheme="minorHAnsi" w:hAnsiTheme="minorHAnsi" w:cstheme="minorHAnsi"/>
          <w:b/>
        </w:rPr>
        <w:t xml:space="preserve"> </w:t>
      </w:r>
      <w:r w:rsidR="00460842" w:rsidRPr="00EE577C">
        <w:rPr>
          <w:rFonts w:asciiTheme="minorHAnsi" w:hAnsiTheme="minorHAnsi" w:cstheme="minorHAnsi"/>
          <w:b/>
        </w:rPr>
        <w:t>–</w:t>
      </w:r>
      <w:r w:rsidR="00C36CE4" w:rsidRPr="00EE577C">
        <w:rPr>
          <w:rFonts w:asciiTheme="minorHAnsi" w:hAnsiTheme="minorHAnsi" w:cstheme="minorHAnsi"/>
          <w:b/>
        </w:rPr>
        <w:t xml:space="preserve"> </w:t>
      </w:r>
      <w:proofErr w:type="spellStart"/>
      <w:r w:rsidR="00460842" w:rsidRPr="00EE577C">
        <w:rPr>
          <w:rFonts w:ascii="Calibri" w:hAnsi="Calibri" w:cs="Calibri"/>
          <w:b/>
        </w:rPr>
        <w:t>Valzumiro</w:t>
      </w:r>
      <w:proofErr w:type="spellEnd"/>
      <w:r w:rsidR="00460842" w:rsidRPr="00EE577C">
        <w:rPr>
          <w:rFonts w:ascii="Calibri" w:hAnsi="Calibri" w:cs="Calibri"/>
          <w:b/>
        </w:rPr>
        <w:t xml:space="preserve"> </w:t>
      </w:r>
      <w:proofErr w:type="spellStart"/>
      <w:r w:rsidR="00460842" w:rsidRPr="00EE577C">
        <w:rPr>
          <w:rFonts w:ascii="Calibri" w:hAnsi="Calibri" w:cs="Calibri"/>
          <w:b/>
        </w:rPr>
        <w:t>Ceolin</w:t>
      </w:r>
      <w:proofErr w:type="spellEnd"/>
    </w:p>
    <w:p w:rsidR="00A0770A" w:rsidRPr="00EE577C" w:rsidRDefault="00505F74" w:rsidP="00120C09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</w:rPr>
        <w:t>Auto de Infração n.</w:t>
      </w:r>
      <w:r w:rsidR="001C0C27" w:rsidRPr="00EE577C">
        <w:rPr>
          <w:rFonts w:asciiTheme="minorHAnsi" w:hAnsiTheme="minorHAnsi" w:cstheme="minorHAnsi"/>
        </w:rPr>
        <w:t xml:space="preserve"> </w:t>
      </w:r>
      <w:r w:rsidR="00460842" w:rsidRPr="00EE577C">
        <w:rPr>
          <w:rFonts w:ascii="Calibri" w:hAnsi="Calibri" w:cs="Calibri"/>
        </w:rPr>
        <w:t>120911, de 27/08/2009</w:t>
      </w:r>
    </w:p>
    <w:p w:rsidR="00B43B48" w:rsidRPr="00EE577C" w:rsidRDefault="000F4B7A" w:rsidP="00D603EF">
      <w:pPr>
        <w:jc w:val="both"/>
        <w:rPr>
          <w:rFonts w:ascii="Calibri" w:hAnsi="Calibri" w:cs="Calibri"/>
        </w:rPr>
      </w:pPr>
      <w:r w:rsidRPr="00EE577C">
        <w:rPr>
          <w:rFonts w:asciiTheme="minorHAnsi" w:hAnsiTheme="minorHAnsi" w:cstheme="minorHAnsi"/>
        </w:rPr>
        <w:t>Relator</w:t>
      </w:r>
      <w:r w:rsidR="00460842" w:rsidRPr="00EE577C">
        <w:rPr>
          <w:rFonts w:asciiTheme="minorHAnsi" w:hAnsiTheme="minorHAnsi" w:cstheme="minorHAnsi"/>
        </w:rPr>
        <w:t xml:space="preserve"> - </w:t>
      </w:r>
      <w:r w:rsidR="00460842" w:rsidRPr="00EE577C">
        <w:rPr>
          <w:rFonts w:ascii="Calibri" w:hAnsi="Calibri" w:cs="Calibri"/>
        </w:rPr>
        <w:t>Flávio Lima de Oliveira – SINFRA</w:t>
      </w:r>
    </w:p>
    <w:p w:rsidR="007E5DFA" w:rsidRPr="00EE577C" w:rsidRDefault="00831154" w:rsidP="00831154">
      <w:pPr>
        <w:jc w:val="both"/>
        <w:rPr>
          <w:rFonts w:ascii="Calibri" w:hAnsi="Calibri" w:cs="Calibri"/>
        </w:rPr>
      </w:pPr>
      <w:r w:rsidRPr="00EE577C">
        <w:rPr>
          <w:rFonts w:ascii="Calibri" w:hAnsi="Calibri" w:cs="Calibri"/>
        </w:rPr>
        <w:t>Advogado</w:t>
      </w:r>
      <w:r w:rsidR="007E5DFA" w:rsidRPr="00EE577C">
        <w:rPr>
          <w:rFonts w:ascii="Calibri" w:hAnsi="Calibri" w:cs="Calibri"/>
        </w:rPr>
        <w:t xml:space="preserve"> - </w:t>
      </w:r>
      <w:r w:rsidR="00460842" w:rsidRPr="00EE577C">
        <w:rPr>
          <w:rFonts w:ascii="Calibri" w:hAnsi="Calibri" w:cs="Calibri"/>
        </w:rPr>
        <w:t>Cesar Augusto Soares da Silva Júnior - OAB/MT n° 13.034</w:t>
      </w:r>
    </w:p>
    <w:p w:rsidR="0023079D" w:rsidRPr="00EE577C" w:rsidRDefault="00D603EF" w:rsidP="0023079D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</w:rPr>
        <w:t>3</w:t>
      </w:r>
      <w:r w:rsidR="00CE1E56" w:rsidRPr="00EE577C">
        <w:rPr>
          <w:rFonts w:asciiTheme="minorHAnsi" w:hAnsiTheme="minorHAnsi" w:cstheme="minorHAnsi"/>
        </w:rPr>
        <w:t>ª Junta de</w:t>
      </w:r>
      <w:r w:rsidR="00C549EF" w:rsidRPr="00EE577C">
        <w:rPr>
          <w:rFonts w:asciiTheme="minorHAnsi" w:hAnsiTheme="minorHAnsi" w:cstheme="minorHAnsi"/>
        </w:rPr>
        <w:t xml:space="preserve"> Julgamento de Recursos</w:t>
      </w:r>
    </w:p>
    <w:p w:rsidR="00460842" w:rsidRPr="00EE577C" w:rsidRDefault="00460842" w:rsidP="0023079D">
      <w:pPr>
        <w:jc w:val="both"/>
        <w:rPr>
          <w:rFonts w:asciiTheme="minorHAnsi" w:hAnsiTheme="minorHAnsi" w:cstheme="minorHAnsi"/>
        </w:rPr>
      </w:pPr>
    </w:p>
    <w:p w:rsidR="00441496" w:rsidRPr="00EE577C" w:rsidRDefault="00EE577C" w:rsidP="0023079D">
      <w:pPr>
        <w:jc w:val="center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  <w:b/>
        </w:rPr>
        <w:t>079</w:t>
      </w:r>
      <w:r w:rsidR="00550EF7" w:rsidRPr="00EE577C">
        <w:rPr>
          <w:rFonts w:asciiTheme="minorHAnsi" w:hAnsiTheme="minorHAnsi" w:cstheme="minorHAnsi"/>
          <w:b/>
        </w:rPr>
        <w:t>/2022</w:t>
      </w:r>
    </w:p>
    <w:p w:rsidR="00831154" w:rsidRPr="00EE577C" w:rsidRDefault="00831154" w:rsidP="00831154">
      <w:pPr>
        <w:jc w:val="center"/>
        <w:rPr>
          <w:rFonts w:asciiTheme="minorHAnsi" w:hAnsiTheme="minorHAnsi" w:cstheme="minorHAnsi"/>
          <w:b/>
        </w:rPr>
      </w:pPr>
    </w:p>
    <w:p w:rsidR="004F5A1E" w:rsidRPr="00EE577C" w:rsidRDefault="00460842" w:rsidP="004F5A1E">
      <w:pPr>
        <w:jc w:val="both"/>
        <w:rPr>
          <w:rFonts w:ascii="Calibri" w:hAnsi="Calibri" w:cs="Calibri"/>
        </w:rPr>
      </w:pPr>
      <w:r w:rsidRPr="00EE577C">
        <w:rPr>
          <w:rFonts w:ascii="Calibri" w:hAnsi="Calibri" w:cs="Calibri"/>
        </w:rPr>
        <w:t xml:space="preserve">Auto de Infração n° 120911, de 27/08/2009. Parecer Técnico n°237 CG/SMIA/2009. Por destruir ou danificar floresta nativa numa área de 249,030 hectares com utilização de fogo sem aprovação prévia por órgão ambiental competente conforme parecer técnico no 237/CG/SMIA/2009. Decisão Administrativa n°2298/SPA/SEMA/2018, de 08/10/2018, pela homologação do Auto de Infração n. 120911, de 27/08/2009, arbitrando multa de R$ 1.867.725,00 (um milhão, oitocentos e sessenta e sete mil, setecentos e vinte e cinco reais), com fulcro no artigo 60, inciso I, do Decreto Federal 6514/2008. Requer o recorrente que seja conhecido e provido o presente recurso em seu efeito suspensivo em conformidade com o previsto no artigo 128, §2° do Decreto 6.514/2008. Seja reconhecida a prescrição punitiva do Estado, pois o processo restou sem julgamento por período superior aos 5 (cinco) anos determinados pelas normativas vigente, devendo o processo ser arquivado e cancelado o auto de infração. </w:t>
      </w:r>
      <w:r w:rsidR="004F5A1E" w:rsidRPr="00EE577C">
        <w:rPr>
          <w:rFonts w:asciiTheme="minorHAnsi" w:hAnsiTheme="minorHAnsi" w:cstheme="minorHAnsi"/>
        </w:rPr>
        <w:t xml:space="preserve">Recurso </w:t>
      </w:r>
      <w:r w:rsidR="00441496" w:rsidRPr="00EE577C">
        <w:rPr>
          <w:rFonts w:asciiTheme="minorHAnsi" w:hAnsiTheme="minorHAnsi" w:cstheme="minorHAnsi"/>
        </w:rPr>
        <w:t>provido.</w:t>
      </w:r>
    </w:p>
    <w:p w:rsidR="00772B13" w:rsidRPr="00EE577C" w:rsidRDefault="00772B13" w:rsidP="001F196E">
      <w:pPr>
        <w:jc w:val="both"/>
        <w:rPr>
          <w:rFonts w:asciiTheme="minorHAnsi" w:hAnsiTheme="minorHAnsi" w:cstheme="minorHAnsi"/>
        </w:rPr>
      </w:pPr>
    </w:p>
    <w:p w:rsidR="004E52BF" w:rsidRPr="00EE577C" w:rsidRDefault="00CE1E56" w:rsidP="004E52BF">
      <w:pPr>
        <w:jc w:val="both"/>
        <w:rPr>
          <w:rFonts w:ascii="Calibri" w:hAnsi="Calibri" w:cs="Calibri"/>
          <w:color w:val="000000"/>
        </w:rPr>
      </w:pPr>
      <w:r w:rsidRPr="00EE577C">
        <w:rPr>
          <w:rFonts w:asciiTheme="minorHAnsi" w:hAnsiTheme="minorHAnsi" w:cstheme="minorHAnsi"/>
          <w:color w:val="000000"/>
        </w:rPr>
        <w:t>Vistos, relatados e discu</w:t>
      </w:r>
      <w:r w:rsidR="00D603EF" w:rsidRPr="00EE577C">
        <w:rPr>
          <w:rFonts w:asciiTheme="minorHAnsi" w:hAnsiTheme="minorHAnsi" w:cstheme="minorHAnsi"/>
          <w:color w:val="000000"/>
        </w:rPr>
        <w:t>tidos, decidiram os membros da 3</w:t>
      </w:r>
      <w:r w:rsidRPr="00EE577C">
        <w:rPr>
          <w:rFonts w:asciiTheme="minorHAnsi" w:hAnsiTheme="minorHAnsi" w:cstheme="minorHAnsi"/>
          <w:color w:val="000000"/>
        </w:rPr>
        <w:t>ª Junta de Julgamento de Recursos</w:t>
      </w:r>
      <w:r w:rsidR="00D603EF" w:rsidRPr="00EE577C">
        <w:rPr>
          <w:rFonts w:asciiTheme="minorHAnsi" w:hAnsiTheme="minorHAnsi" w:cstheme="minorHAnsi"/>
          <w:color w:val="000000"/>
        </w:rPr>
        <w:t xml:space="preserve">, </w:t>
      </w:r>
      <w:r w:rsidR="00460842" w:rsidRPr="00EE577C">
        <w:rPr>
          <w:rFonts w:ascii="Calibri" w:hAnsi="Calibri" w:cs="Calibri"/>
          <w:color w:val="000000"/>
        </w:rPr>
        <w:t xml:space="preserve">por maioria, </w:t>
      </w:r>
      <w:r w:rsidR="00460842" w:rsidRPr="00EE577C">
        <w:rPr>
          <w:rFonts w:ascii="Calibri" w:hAnsi="Calibri" w:cs="Calibri"/>
        </w:rPr>
        <w:t>dar provimento ao recurso interposto pelo recorrente, acolhendo o voto relator re</w:t>
      </w:r>
      <w:r w:rsidR="00E226E6">
        <w:rPr>
          <w:rFonts w:ascii="Calibri" w:hAnsi="Calibri" w:cs="Calibri"/>
        </w:rPr>
        <w:t>tificado oralmente, reconhecendo a</w:t>
      </w:r>
      <w:r w:rsidR="00460842" w:rsidRPr="00EE577C">
        <w:rPr>
          <w:rFonts w:ascii="Calibri" w:hAnsi="Calibri" w:cs="Calibri"/>
        </w:rPr>
        <w:t xml:space="preserve"> prescrição intercorrente do Ofício da SEMA n° 664/SPA/SEMA/2012, de 23/03/2012, (fl.14) até a Certidão da SEMA, de 01/08/2018, (fl.48), </w:t>
      </w:r>
      <w:r w:rsidR="00460842" w:rsidRPr="00EE577C">
        <w:rPr>
          <w:rFonts w:ascii="Calibri" w:hAnsi="Calibri" w:cs="Calibri"/>
          <w:color w:val="000000"/>
        </w:rPr>
        <w:t>ficando o processo paralisado por mais</w:t>
      </w:r>
      <w:r w:rsidR="00E226E6">
        <w:rPr>
          <w:rFonts w:ascii="Calibri" w:hAnsi="Calibri" w:cs="Calibri"/>
          <w:color w:val="000000"/>
        </w:rPr>
        <w:t xml:space="preserve"> de 3 (três) anos. Decidiram, pelo cancelamento do </w:t>
      </w:r>
      <w:r w:rsidR="00460842" w:rsidRPr="00EE577C">
        <w:rPr>
          <w:rFonts w:ascii="Calibri" w:hAnsi="Calibri" w:cs="Calibri"/>
          <w:color w:val="000000"/>
        </w:rPr>
        <w:t>Auto de Infração n°</w:t>
      </w:r>
      <w:r w:rsidR="00460842" w:rsidRPr="00EE577C">
        <w:rPr>
          <w:rFonts w:ascii="Calibri" w:hAnsi="Calibri" w:cs="Calibri"/>
        </w:rPr>
        <w:t>120911, de 27/08/2009</w:t>
      </w:r>
      <w:r w:rsidR="00460842" w:rsidRPr="00EE577C">
        <w:rPr>
          <w:rFonts w:ascii="Calibri" w:hAnsi="Calibri" w:cs="Calibri"/>
          <w:color w:val="000000"/>
        </w:rPr>
        <w:t>, e, consequentemente o arquivam</w:t>
      </w:r>
      <w:bookmarkStart w:id="0" w:name="_GoBack"/>
      <w:bookmarkEnd w:id="0"/>
      <w:r w:rsidR="00460842" w:rsidRPr="00EE577C">
        <w:rPr>
          <w:rFonts w:ascii="Calibri" w:hAnsi="Calibri" w:cs="Calibri"/>
          <w:color w:val="000000"/>
        </w:rPr>
        <w:t>ento do processo.</w:t>
      </w:r>
    </w:p>
    <w:p w:rsidR="00517EE9" w:rsidRPr="00EE577C" w:rsidRDefault="004E52B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</w:rPr>
        <w:t xml:space="preserve">Presentes à </w:t>
      </w:r>
      <w:r w:rsidR="000D6511" w:rsidRPr="00EE577C">
        <w:rPr>
          <w:rFonts w:asciiTheme="minorHAnsi" w:hAnsiTheme="minorHAnsi" w:cstheme="minorHAnsi"/>
        </w:rPr>
        <w:t>votação d</w:t>
      </w:r>
      <w:r w:rsidR="00517EE9" w:rsidRPr="00EE577C">
        <w:rPr>
          <w:rFonts w:asciiTheme="minorHAnsi" w:hAnsiTheme="minorHAnsi" w:cstheme="minorHAnsi"/>
        </w:rPr>
        <w:t>os seguintes membros: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  <w:b/>
        </w:rPr>
      </w:pPr>
      <w:r w:rsidRPr="00EE577C">
        <w:rPr>
          <w:rFonts w:asciiTheme="minorHAnsi" w:hAnsiTheme="minorHAnsi" w:cstheme="minorHAnsi"/>
          <w:b/>
        </w:rPr>
        <w:t xml:space="preserve">Davi Maia Castelo Branco Ferreira 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</w:rPr>
        <w:t>Representante da PGE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  <w:b/>
        </w:rPr>
        <w:t>Flávio Lima de Oliveira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</w:rPr>
        <w:t>Representante da SINFRA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  <w:b/>
        </w:rPr>
        <w:t>Lucas Blanco Bezerra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</w:rPr>
        <w:t>Representante da FETRATUH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  <w:b/>
        </w:rPr>
      </w:pPr>
      <w:r w:rsidRPr="00EE577C">
        <w:rPr>
          <w:rFonts w:asciiTheme="minorHAnsi" w:hAnsiTheme="minorHAnsi" w:cstheme="minorHAnsi"/>
          <w:b/>
        </w:rPr>
        <w:t xml:space="preserve">Mariana </w:t>
      </w:r>
      <w:proofErr w:type="spellStart"/>
      <w:r w:rsidRPr="00EE577C">
        <w:rPr>
          <w:rFonts w:asciiTheme="minorHAnsi" w:hAnsiTheme="minorHAnsi" w:cstheme="minorHAnsi"/>
          <w:b/>
        </w:rPr>
        <w:t>Sasso</w:t>
      </w:r>
      <w:proofErr w:type="spellEnd"/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</w:rPr>
        <w:t>Representante da FIEMT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  <w:b/>
        </w:rPr>
        <w:t>Douglas Camargo Anunciação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</w:rPr>
        <w:t>Representante da OAB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  <w:b/>
        </w:rPr>
        <w:t>Juliana Machado Ribeiro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</w:rPr>
        <w:t>Representante da ADE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  <w:b/>
        </w:rPr>
        <w:t>Fernando Ribeiro Teixeira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</w:rPr>
        <w:t>Representante do IESCBAP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  <w:b/>
        </w:rPr>
        <w:t xml:space="preserve">Tony </w:t>
      </w:r>
      <w:proofErr w:type="spellStart"/>
      <w:r w:rsidRPr="00EE577C">
        <w:rPr>
          <w:rFonts w:asciiTheme="minorHAnsi" w:hAnsiTheme="minorHAnsi" w:cstheme="minorHAnsi"/>
          <w:b/>
        </w:rPr>
        <w:t>Hirota</w:t>
      </w:r>
      <w:proofErr w:type="spellEnd"/>
      <w:r w:rsidRPr="00EE577C">
        <w:rPr>
          <w:rFonts w:asciiTheme="minorHAnsi" w:hAnsiTheme="minorHAnsi" w:cstheme="minorHAnsi"/>
          <w:b/>
        </w:rPr>
        <w:t xml:space="preserve"> Tanaka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</w:rPr>
        <w:t>Representante da UNEMAT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  <w:b/>
        </w:rPr>
        <w:t xml:space="preserve">Natália Alencar </w:t>
      </w:r>
      <w:proofErr w:type="spellStart"/>
      <w:r w:rsidRPr="00EE577C">
        <w:rPr>
          <w:rFonts w:asciiTheme="minorHAnsi" w:hAnsiTheme="minorHAnsi" w:cstheme="minorHAnsi"/>
          <w:b/>
        </w:rPr>
        <w:t>Cantini</w:t>
      </w:r>
      <w:proofErr w:type="spellEnd"/>
      <w:r w:rsidRPr="00EE577C">
        <w:rPr>
          <w:rFonts w:asciiTheme="minorHAnsi" w:hAnsiTheme="minorHAnsi" w:cstheme="minorHAnsi"/>
        </w:rPr>
        <w:t xml:space="preserve"> </w:t>
      </w:r>
    </w:p>
    <w:p w:rsidR="00D603EF" w:rsidRPr="00EE577C" w:rsidRDefault="00D603EF" w:rsidP="00CD516A">
      <w:pPr>
        <w:jc w:val="both"/>
        <w:rPr>
          <w:rFonts w:asciiTheme="minorHAnsi" w:hAnsiTheme="minorHAnsi" w:cstheme="minorHAnsi"/>
        </w:rPr>
      </w:pPr>
      <w:r w:rsidRPr="00EE577C">
        <w:rPr>
          <w:rFonts w:asciiTheme="minorHAnsi" w:hAnsiTheme="minorHAnsi" w:cstheme="minorHAnsi"/>
        </w:rPr>
        <w:t>Representante da FÉ E VIDA</w:t>
      </w:r>
    </w:p>
    <w:p w:rsidR="006833CC" w:rsidRPr="00EE577C" w:rsidRDefault="00413978" w:rsidP="00120C09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Cuiabá, 28</w:t>
      </w:r>
      <w:r w:rsidR="006833CC" w:rsidRPr="00EE577C">
        <w:rPr>
          <w:rFonts w:asciiTheme="minorHAnsi" w:hAnsiTheme="minorHAnsi" w:cstheme="minorHAnsi"/>
        </w:rPr>
        <w:t xml:space="preserve"> de março</w:t>
      </w:r>
      <w:r w:rsidR="00D4121E" w:rsidRPr="00EE577C">
        <w:rPr>
          <w:rFonts w:asciiTheme="minorHAnsi" w:hAnsiTheme="minorHAnsi" w:cstheme="minorHAnsi"/>
        </w:rPr>
        <w:t xml:space="preserve"> </w:t>
      </w:r>
      <w:r w:rsidR="00550EF7" w:rsidRPr="00EE577C">
        <w:rPr>
          <w:rFonts w:asciiTheme="minorHAnsi" w:hAnsiTheme="minorHAnsi" w:cstheme="minorHAnsi"/>
        </w:rPr>
        <w:t>de 2022.</w:t>
      </w:r>
    </w:p>
    <w:p w:rsidR="00D603EF" w:rsidRPr="00EE577C" w:rsidRDefault="00D603EF" w:rsidP="00120C09">
      <w:pPr>
        <w:spacing w:line="276" w:lineRule="auto"/>
        <w:rPr>
          <w:rFonts w:asciiTheme="minorHAnsi" w:hAnsiTheme="minorHAnsi" w:cstheme="minorHAnsi"/>
        </w:rPr>
      </w:pPr>
    </w:p>
    <w:p w:rsidR="00772B13" w:rsidRPr="00EE577C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</w:rPr>
      </w:pPr>
      <w:r w:rsidRPr="00EE577C">
        <w:rPr>
          <w:rFonts w:asciiTheme="minorHAnsi" w:hAnsiTheme="minorHAnsi" w:cstheme="minorHAnsi"/>
          <w:b/>
        </w:rPr>
        <w:t>Flávio Lima de Oliveira</w:t>
      </w:r>
    </w:p>
    <w:p w:rsidR="00366BC8" w:rsidRPr="00EE577C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</w:rPr>
      </w:pPr>
      <w:r w:rsidRPr="00EE577C">
        <w:rPr>
          <w:rStyle w:val="nfase"/>
          <w:rFonts w:asciiTheme="minorHAnsi" w:hAnsiTheme="minorHAnsi" w:cstheme="minorHAnsi"/>
          <w:b/>
          <w:i w:val="0"/>
        </w:rPr>
        <w:t>Presid</w:t>
      </w:r>
      <w:r w:rsidR="00D603EF" w:rsidRPr="00EE577C">
        <w:rPr>
          <w:rStyle w:val="nfase"/>
          <w:rFonts w:asciiTheme="minorHAnsi" w:hAnsiTheme="minorHAnsi" w:cstheme="minorHAnsi"/>
          <w:b/>
          <w:i w:val="0"/>
        </w:rPr>
        <w:t>ente da 3</w:t>
      </w:r>
      <w:r w:rsidRPr="00EE577C">
        <w:rPr>
          <w:rStyle w:val="nfase"/>
          <w:rFonts w:asciiTheme="minorHAnsi" w:hAnsiTheme="minorHAnsi" w:cstheme="minorHAnsi"/>
          <w:b/>
          <w:i w:val="0"/>
        </w:rPr>
        <w:t>ª J.J.R.</w:t>
      </w:r>
    </w:p>
    <w:sectPr w:rsidR="00366BC8" w:rsidRPr="00EE577C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3978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842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26E6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577C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344C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B5995-1BDD-4977-8FAF-FC881D44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4</cp:revision>
  <cp:lastPrinted>2021-11-04T18:49:00Z</cp:lastPrinted>
  <dcterms:created xsi:type="dcterms:W3CDTF">2022-04-01T16:56:00Z</dcterms:created>
  <dcterms:modified xsi:type="dcterms:W3CDTF">2022-04-06T13:31:00Z</dcterms:modified>
</cp:coreProperties>
</file>